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D625D4E" w14:textId="77777777" w:rsidR="00BC1A9C" w:rsidRPr="002D6602" w:rsidRDefault="00AA370E">
      <w:pPr>
        <w:jc w:val="center"/>
        <w:rPr>
          <w:sz w:val="24"/>
          <w:szCs w:val="24"/>
          <w:lang w:val="es-MX"/>
        </w:rPr>
      </w:pPr>
      <w:bookmarkStart w:id="0" w:name="_GoBack"/>
      <w:bookmarkEnd w:id="0"/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Expectativas y Reglas de Clase</w:t>
      </w:r>
    </w:p>
    <w:p w14:paraId="61A230A2" w14:textId="77777777" w:rsidR="00BC1A9C" w:rsidRPr="002D6602" w:rsidRDefault="00BC1A9C">
      <w:pPr>
        <w:jc w:val="center"/>
        <w:rPr>
          <w:sz w:val="24"/>
          <w:szCs w:val="24"/>
          <w:lang w:val="es-MX"/>
        </w:rPr>
      </w:pPr>
    </w:p>
    <w:p w14:paraId="263092A4" w14:textId="77777777" w:rsidR="00BC1A9C" w:rsidRPr="002D6602" w:rsidRDefault="00AA370E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Bienvenidos a nue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stra clase. El aprendizaje act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ivo 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requiere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su 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atención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cooperación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En el 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salón</w:t>
      </w:r>
      <w:r w:rsidR="002020E0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espero </w:t>
      </w:r>
      <w:r w:rsidR="002020E0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que demuestren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siguientes 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características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. :</w:t>
      </w:r>
    </w:p>
    <w:p w14:paraId="3076649D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Respeto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E3656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Cortesía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B131B6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E3656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Apreciación</w:t>
      </w:r>
      <w:r w:rsidR="00CF2E2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E3656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E3656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Iniciación </w:t>
      </w:r>
    </w:p>
    <w:p w14:paraId="48FE9601" w14:textId="77777777" w:rsidR="00BC1A9C" w:rsidRPr="002D6602" w:rsidRDefault="00E3656A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Honestidad</w:t>
      </w:r>
      <w:r w:rsidR="00B131B6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4466D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Responsabilidad</w:t>
      </w:r>
      <w:r w:rsidR="004466D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     Cooperación             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Éxito</w:t>
      </w:r>
    </w:p>
    <w:p w14:paraId="69CD7C54" w14:textId="77777777" w:rsidR="00BC1A9C" w:rsidRPr="002D6602" w:rsidRDefault="00BC1A9C">
      <w:pPr>
        <w:rPr>
          <w:sz w:val="24"/>
          <w:szCs w:val="24"/>
          <w:lang w:val="es-MX"/>
        </w:rPr>
      </w:pPr>
    </w:p>
    <w:p w14:paraId="0B2785CD" w14:textId="77777777" w:rsidR="00BC1A9C" w:rsidRPr="002D6602" w:rsidRDefault="00E3656A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Expectati</w:t>
      </w:r>
      <w:r w:rsidR="00ED10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vas y Reglas del Salon</w:t>
      </w:r>
      <w:r w:rsidR="00057F0C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:</w:t>
      </w:r>
    </w:p>
    <w:p w14:paraId="0644B070" w14:textId="77777777" w:rsidR="00BC1A9C" w:rsidRPr="002D6602" w:rsidRDefault="00ED108A">
      <w:pPr>
        <w:rPr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Se aplicará</w:t>
      </w:r>
      <w:r w:rsidR="00E3656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n las </w:t>
      </w:r>
      <w:r w:rsidR="00B131B6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siguientes reglas </w:t>
      </w:r>
      <w:r w:rsidR="002020E0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en todo momento. Solamente TÚ </w:t>
      </w:r>
      <w:r w:rsidR="00B131B6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eres responsable de tu comportamiento:</w:t>
      </w:r>
    </w:p>
    <w:p w14:paraId="14317D8D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1</w:t>
      </w:r>
      <w:r w:rsidR="00B131B6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B131B6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Estar en tu asiento y</w:t>
      </w:r>
      <w:r w:rsidR="002020E0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estar </w:t>
      </w:r>
      <w:r w:rsidR="00B131B6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preparado para aprender cuando suene la campana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49AA3AED" w14:textId="77777777" w:rsidR="00BC1A9C" w:rsidRPr="002D6602" w:rsidRDefault="00B131B6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2.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Levantar la mano y esperar  ANTES de hablar. </w:t>
      </w:r>
    </w:p>
    <w:p w14:paraId="22A3727D" w14:textId="77777777" w:rsidR="00BC1A9C" w:rsidRPr="002D6602" w:rsidRDefault="00B131B6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3.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Mostrar  RESPETO Y SEGUIR LAS INSTRUCIIONES EN TODO MOMENTO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736BD776" w14:textId="77777777" w:rsidR="00BC1A9C" w:rsidRPr="002D6602" w:rsidRDefault="00B131B6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4.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Usar a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propiado/ autorizado sitios web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. No hay navegación por internet</w:t>
      </w:r>
      <w:r w:rsidR="00BE14E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0B35B099" w14:textId="77777777" w:rsidR="00BC1A9C" w:rsidRPr="002D6602" w:rsidRDefault="00BE14EF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5.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Dejar en casa el  CHICLE, DULCES, y 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COMIDA.</w:t>
      </w:r>
    </w:p>
    <w:p w14:paraId="25C49242" w14:textId="77777777" w:rsidR="00BC1A9C" w:rsidRPr="002D6602" w:rsidRDefault="00ED108A">
      <w:pPr>
        <w:rPr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Mantener</w:t>
      </w:r>
      <w:r w:rsidR="00BE14E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las manos, pies y objetos a sí mismo no se permite comportamiento rudo en clase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.</w:t>
      </w:r>
    </w:p>
    <w:p w14:paraId="012BBC0E" w14:textId="77777777" w:rsidR="00BC1A9C" w:rsidRPr="002D6602" w:rsidRDefault="00BC1A9C">
      <w:pPr>
        <w:rPr>
          <w:sz w:val="24"/>
          <w:szCs w:val="24"/>
          <w:lang w:val="es-MX"/>
        </w:rPr>
      </w:pPr>
    </w:p>
    <w:p w14:paraId="05DA22E8" w14:textId="77777777" w:rsidR="00BC1A9C" w:rsidRPr="002D6602" w:rsidRDefault="002020E0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Asistencia/</w:t>
      </w:r>
      <w:r w:rsidR="00485D12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Ausencias</w:t>
      </w:r>
      <w:r w:rsidR="00057F0C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:</w:t>
      </w:r>
    </w:p>
    <w:p w14:paraId="1C79CC24" w14:textId="77777777" w:rsidR="00BC1A9C" w:rsidRPr="002D6602" w:rsidRDefault="002020E0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Si está</w:t>
      </w:r>
      <w:r w:rsidR="00ED108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ausente, el padre debe llamar a la oficina de asistencia al 588-3617 (el número de teléfono también está en el planificador)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Las a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usencias frecuentes  </w:t>
      </w:r>
      <w:r w:rsidR="00ED108A">
        <w:rPr>
          <w:rFonts w:ascii="Times New Roman" w:eastAsia="Times New Roman" w:hAnsi="Times New Roman" w:cs="Times New Roman"/>
          <w:sz w:val="24"/>
          <w:szCs w:val="24"/>
          <w:lang w:val="es-MX"/>
        </w:rPr>
        <w:t>resultará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n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conferencia con los padres</w:t>
      </w:r>
      <w:r w:rsidR="00ED108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y afectará tus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calificaciones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El estudiante es responsable de recoger trabajo no hecho de la carpeta </w:t>
      </w:r>
      <w:r w:rsidR="00ED108A">
        <w:rPr>
          <w:rFonts w:ascii="Times New Roman" w:eastAsia="Times New Roman" w:hAnsi="Times New Roman" w:cs="Times New Roman"/>
          <w:sz w:val="24"/>
          <w:szCs w:val="24"/>
          <w:lang w:val="es-MX"/>
        </w:rPr>
        <w:t>de ausencias del salón.</w:t>
      </w:r>
    </w:p>
    <w:p w14:paraId="07994659" w14:textId="77777777" w:rsidR="00BC1A9C" w:rsidRPr="002D6602" w:rsidRDefault="00BC1A9C">
      <w:pPr>
        <w:rPr>
          <w:sz w:val="24"/>
          <w:szCs w:val="24"/>
          <w:lang w:val="es-MX"/>
        </w:rPr>
      </w:pPr>
    </w:p>
    <w:p w14:paraId="1E2C808A" w14:textId="77777777" w:rsidR="00BC1A9C" w:rsidRPr="002D6602" w:rsidRDefault="002020E0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Trabajos /Tarea/</w:t>
      </w:r>
      <w:r w:rsidR="00D751CF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 xml:space="preserve"> Trabajo no Hecho</w:t>
      </w:r>
      <w:r w:rsidR="00057F0C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:</w:t>
      </w:r>
    </w:p>
    <w:p w14:paraId="2C4BF2CE" w14:textId="77777777" w:rsidR="00BC1A9C" w:rsidRPr="002D6602" w:rsidRDefault="00D751CF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Todos los trabajos de salón deb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en completarse con lápiz o en por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computadora.  Escritura descuidada, sucia, manchada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, rota o papel arrugado no será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aceptada. Todo</w:t>
      </w:r>
      <w:r w:rsidR="00CE3131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tr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abajo debe tener un encabezado </w:t>
      </w:r>
      <w:r w:rsidR="00CE3131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en la parte superior derecha de la hoja. Un 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encabezado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apropiado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es: Nombre completo</w:t>
      </w:r>
      <w:r w:rsidR="00CE3131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fecha, 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materia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, y periodo. 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4C2937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 xml:space="preserve">Papeles sin nombre no </w:t>
      </w:r>
      <w:r w:rsidR="00494F54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te</w:t>
      </w:r>
      <w:r w:rsidR="00494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ndrán</w:t>
      </w:r>
      <w:r w:rsidR="00ED10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 xml:space="preserve"> </w:t>
      </w:r>
      <w:r w:rsidR="00494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calificación</w:t>
      </w:r>
      <w:r w:rsidR="00ED10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 xml:space="preserve"> y </w:t>
      </w:r>
      <w:r w:rsidR="00494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será</w:t>
      </w:r>
      <w:r w:rsidR="00ED108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 xml:space="preserve"> desechados</w:t>
      </w:r>
      <w:r w:rsidR="00057F0C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.</w:t>
      </w:r>
      <w:r w:rsidR="00057F0C" w:rsidRPr="002D6602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 xml:space="preserve"> 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Los estudiantes recibirán la t</w:t>
      </w:r>
      <w:r w:rsidR="00ED108A">
        <w:rPr>
          <w:rFonts w:ascii="Times New Roman" w:eastAsia="Times New Roman" w:hAnsi="Times New Roman" w:cs="Times New Roman"/>
          <w:sz w:val="24"/>
          <w:szCs w:val="24"/>
          <w:lang w:val="es-MX"/>
        </w:rPr>
        <w:t>area a lo largo de la semana, la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cual está </w:t>
      </w:r>
      <w:r w:rsidR="00ED108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escrita</w:t>
      </w:r>
      <w:r w:rsidR="00ED108A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su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planificador de cada clase. Toda la tarea s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 tendrá que entregar </w:t>
      </w:r>
      <w:r w:rsidR="004A5661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limpia ordenada 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en el 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día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que es asignada. Cu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ando un estudiante no entrega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3 tareas, se notificar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a a los padres y se les asignará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Detención</w:t>
      </w:r>
      <w:r w:rsidR="004C2937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Las tareas perdidas debido a </w:t>
      </w:r>
      <w:r w:rsidR="00475B1F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las ausencias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  <w:t>NO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serán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justificad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as. Los estudiantes tienen los mismos 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días que faltaron para hacer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los trabajos sin</w:t>
      </w:r>
      <w:r w:rsidR="004A5661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consecuencias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14:paraId="78AEA1A9" w14:textId="77777777" w:rsidR="00BC1A9C" w:rsidRPr="002D6602" w:rsidRDefault="00BC1A9C">
      <w:pPr>
        <w:rPr>
          <w:sz w:val="24"/>
          <w:szCs w:val="24"/>
          <w:lang w:val="es-MX"/>
        </w:rPr>
      </w:pPr>
    </w:p>
    <w:p w14:paraId="5E7CCA44" w14:textId="77777777" w:rsidR="00BC1A9C" w:rsidRPr="002D6602" w:rsidRDefault="004A5661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Las d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eten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ciones se </w:t>
      </w:r>
      <w:r w:rsidR="005E2A4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servirán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5E2A4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después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escuela. Se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le 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avisará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por escrito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por medio del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estudiante  de una detención de 20 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+ 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minutos.  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Violación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continua resultara en una 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disminución de grado de 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esfuerzo y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colocación</w:t>
      </w:r>
      <w:r w:rsidR="003C26D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en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ISS </w:t>
      </w:r>
      <w:r w:rsidR="005E2A4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(Suspensión</w:t>
      </w:r>
      <w:r w:rsidR="003F0695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 la Escuela</w:t>
      </w:r>
      <w:r w:rsidR="005E2A4B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). Los días de detención serán determinadas.</w:t>
      </w:r>
    </w:p>
    <w:p w14:paraId="74686A4B" w14:textId="77777777" w:rsidR="00BC1A9C" w:rsidRPr="002D6602" w:rsidRDefault="00BC1A9C">
      <w:pPr>
        <w:rPr>
          <w:sz w:val="24"/>
          <w:szCs w:val="24"/>
          <w:lang w:val="es-MX"/>
        </w:rPr>
      </w:pPr>
    </w:p>
    <w:p w14:paraId="64C2A60C" w14:textId="77777777" w:rsidR="00BC1A9C" w:rsidRPr="002D6602" w:rsidRDefault="00917A2A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lastRenderedPageBreak/>
        <w:t>Materiales Necesarios para Tener Exito en la Escuela Intermdia</w:t>
      </w:r>
      <w:r w:rsidR="00057F0C"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:</w:t>
      </w:r>
    </w:p>
    <w:p w14:paraId="1A68FC4B" w14:textId="77777777" w:rsidR="00BC1A9C" w:rsidRPr="002D6602" w:rsidRDefault="00485D12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Carpeta de 3-argollas</w:t>
      </w:r>
      <w:r w:rsidR="00917A2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de 1 ½ - 2 pulgadas </w:t>
      </w:r>
      <w:r w:rsidR="00057F0C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</w:p>
    <w:p w14:paraId="48A38C3B" w14:textId="77777777" w:rsidR="00BC1A9C" w:rsidRPr="002D6602" w:rsidRDefault="006D7289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Separadores para </w:t>
      </w:r>
      <w:r w:rsidR="00917A2A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cada clase </w:t>
      </w:r>
    </w:p>
    <w:p w14:paraId="45479C1C" w14:textId="77777777" w:rsidR="00BC1A9C" w:rsidRPr="002D6602" w:rsidRDefault="00917A2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3 lápices con punta</w:t>
      </w:r>
    </w:p>
    <w:p w14:paraId="673CAE7E" w14:textId="77777777" w:rsidR="00BC1A9C" w:rsidRPr="002D6602" w:rsidRDefault="00917A2A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Un sacapuntas </w:t>
      </w:r>
    </w:p>
    <w:p w14:paraId="1DFF0D30" w14:textId="77777777" w:rsidR="00BC1A9C" w:rsidRPr="002D6602" w:rsidRDefault="00BC1A9C">
      <w:pPr>
        <w:rPr>
          <w:sz w:val="24"/>
          <w:szCs w:val="24"/>
          <w:lang w:val="es-MX"/>
        </w:rPr>
      </w:pPr>
    </w:p>
    <w:p w14:paraId="5CA9B61D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Grade Scale:</w:t>
      </w:r>
    </w:p>
    <w:p w14:paraId="75BC61E8" w14:textId="77777777" w:rsidR="00BC1A9C" w:rsidRPr="002D6602" w:rsidRDefault="00917A2A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100% - 97%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A+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Excelente</w:t>
      </w:r>
    </w:p>
    <w:p w14:paraId="5704E649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96% - 94%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A</w:t>
      </w:r>
    </w:p>
    <w:p w14:paraId="720352A9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93% - 90%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A-</w:t>
      </w:r>
    </w:p>
    <w:p w14:paraId="04871CED" w14:textId="77777777" w:rsidR="00BC1A9C" w:rsidRPr="002D6602" w:rsidRDefault="00917A2A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89% - 87%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B+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Muy Bien</w:t>
      </w:r>
    </w:p>
    <w:p w14:paraId="4E6D6991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86% - 84%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B</w:t>
      </w:r>
    </w:p>
    <w:p w14:paraId="5677C5BA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83% - 80%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B-</w:t>
      </w:r>
    </w:p>
    <w:p w14:paraId="4BE9598B" w14:textId="77777777" w:rsidR="00BC1A9C" w:rsidRPr="002D6602" w:rsidRDefault="00057F0C">
      <w:pPr>
        <w:rPr>
          <w:sz w:val="24"/>
          <w:szCs w:val="24"/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79% - 77%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C+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DD7BC9"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Medio</w:t>
      </w:r>
    </w:p>
    <w:p w14:paraId="521D15B1" w14:textId="77777777" w:rsidR="00BC1A9C" w:rsidRPr="002D6602" w:rsidRDefault="00057F0C">
      <w:pPr>
        <w:rPr>
          <w:sz w:val="24"/>
          <w:szCs w:val="24"/>
        </w:rPr>
      </w:pPr>
      <w:r w:rsidRPr="002D6602">
        <w:rPr>
          <w:rFonts w:ascii="Times New Roman" w:eastAsia="Times New Roman" w:hAnsi="Times New Roman" w:cs="Times New Roman"/>
          <w:sz w:val="24"/>
          <w:szCs w:val="24"/>
        </w:rPr>
        <w:t xml:space="preserve">76% - 74% </w:t>
      </w:r>
      <w:r w:rsidRPr="002D6602">
        <w:rPr>
          <w:rFonts w:ascii="Times New Roman" w:eastAsia="Times New Roman" w:hAnsi="Times New Roman" w:cs="Times New Roman"/>
          <w:sz w:val="24"/>
          <w:szCs w:val="24"/>
        </w:rPr>
        <w:tab/>
        <w:t>C</w:t>
      </w:r>
    </w:p>
    <w:p w14:paraId="40D60C3B" w14:textId="77777777" w:rsidR="00BC1A9C" w:rsidRPr="00DD7BC9" w:rsidRDefault="00057F0C">
      <w:r w:rsidRPr="00DD7BC9">
        <w:rPr>
          <w:rFonts w:ascii="Times New Roman" w:eastAsia="Times New Roman" w:hAnsi="Times New Roman" w:cs="Times New Roman"/>
          <w:sz w:val="24"/>
          <w:szCs w:val="24"/>
        </w:rPr>
        <w:t xml:space="preserve">73% - 70% </w:t>
      </w:r>
      <w:r w:rsidRPr="00DD7BC9">
        <w:rPr>
          <w:rFonts w:ascii="Times New Roman" w:eastAsia="Times New Roman" w:hAnsi="Times New Roman" w:cs="Times New Roman"/>
          <w:sz w:val="24"/>
          <w:szCs w:val="24"/>
        </w:rPr>
        <w:tab/>
        <w:t>C-</w:t>
      </w:r>
    </w:p>
    <w:p w14:paraId="6EA0009B" w14:textId="77777777" w:rsidR="00BC1A9C" w:rsidRPr="006D7289" w:rsidRDefault="00DD7BC9">
      <w:pPr>
        <w:rPr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69% - 67%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D+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>Debajo Medio</w:t>
      </w:r>
    </w:p>
    <w:p w14:paraId="0B443DF6" w14:textId="77777777" w:rsidR="00BC1A9C" w:rsidRPr="006D7289" w:rsidRDefault="00057F0C">
      <w:pPr>
        <w:rPr>
          <w:lang w:val="es-MX"/>
        </w:rPr>
      </w:pP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66% - 64% </w:t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D</w:t>
      </w:r>
    </w:p>
    <w:p w14:paraId="5409BF63" w14:textId="77777777" w:rsidR="00BC1A9C" w:rsidRPr="006D7289" w:rsidRDefault="00057F0C">
      <w:pPr>
        <w:rPr>
          <w:lang w:val="es-MX"/>
        </w:rPr>
      </w:pP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63% - 60% </w:t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D-</w:t>
      </w:r>
    </w:p>
    <w:p w14:paraId="15001B93" w14:textId="77777777" w:rsidR="00BC1A9C" w:rsidRPr="006D7289" w:rsidRDefault="006D7289">
      <w:pPr>
        <w:rPr>
          <w:lang w:val="es-MX"/>
        </w:rPr>
      </w:pP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>59% - 0%</w:t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F </w:t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Reprobando</w:t>
      </w:r>
    </w:p>
    <w:p w14:paraId="402E8B61" w14:textId="77777777" w:rsidR="00BC1A9C" w:rsidRPr="006D7289" w:rsidRDefault="00BC1A9C">
      <w:pPr>
        <w:rPr>
          <w:lang w:val="es-MX"/>
        </w:rPr>
      </w:pPr>
    </w:p>
    <w:p w14:paraId="54A5CBD3" w14:textId="77777777" w:rsidR="00BC1A9C" w:rsidRPr="006D7289" w:rsidRDefault="00494F54">
      <w:pPr>
        <w:rPr>
          <w:lang w:val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Exámenes</w:t>
      </w:r>
      <w:r w:rsidR="006D7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 xml:space="preserve">/Pruebas </w:t>
      </w:r>
      <w:r w:rsidR="00057F0C" w:rsidRPr="006D7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:</w:t>
      </w:r>
    </w:p>
    <w:p w14:paraId="77893158" w14:textId="77777777" w:rsidR="00BC1A9C" w:rsidRPr="00BB38C1" w:rsidRDefault="006D7289">
      <w:pPr>
        <w:rPr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Se les per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mitirá a los estudiantes reponer los exámenes que faltaron debido a una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enfermedad. </w:t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>El estudiante debe hacer arreglos con el maestro para toma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r el examen dentro de 5 días de regreso a</w:t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clases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</w:t>
      </w:r>
      <w:r w:rsidRPr="006D7289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Cualquier prueba que no se 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reponga recibirá una F o “0</w:t>
      </w:r>
      <w:r w:rsidR="00BB38C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” puntos. El estudiante que reciba una calificación insatisfactoria  (69 % o menos) en una prueba, puede retomarla para </w:t>
      </w:r>
      <w:r w:rsidR="00485D12">
        <w:rPr>
          <w:rFonts w:ascii="Times New Roman" w:eastAsia="Times New Roman" w:hAnsi="Times New Roman" w:cs="Times New Roman"/>
          <w:sz w:val="24"/>
          <w:szCs w:val="24"/>
          <w:lang w:val="es-MX"/>
        </w:rPr>
        <w:t>una</w:t>
      </w:r>
      <w:r w:rsidR="00BB38C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puntuación máxima de 70%. </w:t>
      </w:r>
    </w:p>
    <w:p w14:paraId="6536F90C" w14:textId="77777777" w:rsidR="00BC1A9C" w:rsidRPr="00BB38C1" w:rsidRDefault="00BC1A9C">
      <w:pPr>
        <w:rPr>
          <w:lang w:val="es-MX"/>
        </w:rPr>
      </w:pPr>
    </w:p>
    <w:p w14:paraId="08FD39C6" w14:textId="77777777" w:rsidR="00BB38C1" w:rsidRDefault="00BB38C1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Recompensas:</w:t>
      </w:r>
    </w:p>
    <w:p w14:paraId="759E106E" w14:textId="77777777" w:rsidR="00BC1A9C" w:rsidRPr="00BB38C1" w:rsidRDefault="00BB38C1">
      <w:pPr>
        <w:rPr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Los estudiantes que demuestren  un comportamiento adecuado excelencia en lo académico recibirán reconocimientos especiales. Pueden incluir: llama</w:t>
      </w:r>
      <w:r w:rsidR="00494F54">
        <w:rPr>
          <w:rFonts w:ascii="Times New Roman" w:eastAsia="Times New Roman" w:hAnsi="Times New Roman" w:cs="Times New Roman"/>
          <w:sz w:val="24"/>
          <w:szCs w:val="24"/>
          <w:lang w:val="es-MX"/>
        </w:rPr>
        <w:t>das positivas a casa, tarjetas C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ougars, Reconocimiento en Cougar Way, actividades extraescolares, celebraciones de reconocimiento especial, y dinero para el salón de clase,</w:t>
      </w:r>
    </w:p>
    <w:p w14:paraId="4BE9524F" w14:textId="77777777" w:rsidR="00BC1A9C" w:rsidRPr="00BB38C1" w:rsidRDefault="00BC1A9C">
      <w:pPr>
        <w:rPr>
          <w:lang w:val="es-MX"/>
        </w:rPr>
      </w:pPr>
    </w:p>
    <w:p w14:paraId="51076E66" w14:textId="77777777" w:rsidR="00BC1A9C" w:rsidRPr="00BB38C1" w:rsidRDefault="00BB38C1">
      <w:pPr>
        <w:rPr>
          <w:lang w:val="es-MX"/>
        </w:rPr>
      </w:pPr>
      <w:r w:rsidRPr="00BB38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Maestros Invitados</w:t>
      </w:r>
      <w:r w:rsidR="00057F0C" w:rsidRPr="00BB38C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MX"/>
        </w:rPr>
        <w:t>:</w:t>
      </w:r>
    </w:p>
    <w:p w14:paraId="252326C2" w14:textId="77777777" w:rsidR="00BC1A9C" w:rsidRPr="00BB38C1" w:rsidRDefault="00BB38C1">
      <w:pPr>
        <w:rPr>
          <w:lang w:val="es-MX"/>
        </w:rPr>
      </w:pPr>
      <w:r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>Los estudiantes que no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siguen las indicaciones del maestro  visitante </w:t>
      </w:r>
      <w:r w:rsidR="0096008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se le pueden dar una referencia al Asistente del Director para tener una consecuencia apropiada. Podemos llamar a casa para informar a los padres del comportamiento inadecuado para explicarle la situación.</w:t>
      </w:r>
      <w:r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</w:p>
    <w:p w14:paraId="5092A2F0" w14:textId="77777777" w:rsidR="00BC1A9C" w:rsidRPr="00BB38C1" w:rsidRDefault="00BC1A9C">
      <w:pPr>
        <w:rPr>
          <w:lang w:val="es-MX"/>
        </w:rPr>
      </w:pPr>
    </w:p>
    <w:p w14:paraId="2481AF73" w14:textId="77777777" w:rsidR="00BC1A9C" w:rsidRPr="00BB38C1" w:rsidRDefault="00BC1A9C">
      <w:pPr>
        <w:rPr>
          <w:lang w:val="es-MX"/>
        </w:rPr>
      </w:pPr>
    </w:p>
    <w:p w14:paraId="1E349596" w14:textId="77777777" w:rsidR="00BC1A9C" w:rsidRPr="00BB38C1" w:rsidRDefault="00BC1A9C">
      <w:pPr>
        <w:rPr>
          <w:lang w:val="es-MX"/>
        </w:rPr>
      </w:pPr>
    </w:p>
    <w:p w14:paraId="625B67EB" w14:textId="77777777" w:rsidR="00BC1A9C" w:rsidRPr="00BB38C1" w:rsidRDefault="00960081">
      <w:pPr>
        <w:rPr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lastRenderedPageBreak/>
        <w:t>Sra</w:t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. Santini </w:t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Srita</w:t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>. Hizon</w:t>
      </w:r>
    </w:p>
    <w:p w14:paraId="67AE86B3" w14:textId="77777777" w:rsidR="00BC1A9C" w:rsidRPr="00BB38C1" w:rsidRDefault="00960081">
      <w:pPr>
        <w:rPr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Matemáticas /Ciencias  salón </w:t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110</w:t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>Ingles /Historia  salón</w:t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108</w:t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</w:p>
    <w:p w14:paraId="2D72632F" w14:textId="77777777" w:rsidR="00BC1A9C" w:rsidRPr="00BB38C1" w:rsidRDefault="00421ADF">
      <w:pPr>
        <w:rPr>
          <w:lang w:val="es-MX"/>
        </w:rPr>
      </w:pPr>
      <w:hyperlink r:id="rId7">
        <w:r w:rsidR="00057F0C" w:rsidRPr="00BB38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MX"/>
          </w:rPr>
          <w:t>santinic@cajonvalley.net</w:t>
        </w:r>
      </w:hyperlink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BB38C1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hyperlink r:id="rId8">
        <w:r w:rsidR="00057F0C" w:rsidRPr="00BB38C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s-MX"/>
          </w:rPr>
          <w:t>hizonm@cajonvalley.net</w:t>
        </w:r>
      </w:hyperlink>
    </w:p>
    <w:p w14:paraId="1853D9F8" w14:textId="77777777" w:rsidR="00BC1A9C" w:rsidRPr="002D6602" w:rsidRDefault="00057F0C">
      <w:pPr>
        <w:rPr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_ _ _ _ _ _ _ _ _ _ _ _ _ _  _ _ _ _ _ _ _ _ _ _ _ _ _ _ _ _ _ _ _ _ _ _ _ _ _ _ _ _ _ _ _ _ _ _ _ _ _ _ </w:t>
      </w:r>
    </w:p>
    <w:p w14:paraId="63DDB50A" w14:textId="77777777" w:rsidR="00BC1A9C" w:rsidRPr="002F7BE1" w:rsidRDefault="002F7BE1">
      <w:pPr>
        <w:rPr>
          <w:lang w:val="es-MX"/>
        </w:rPr>
      </w:pPr>
      <w:r w:rsidRPr="002F7BE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Su firma abajo indica que ha leído y hablado 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el folleto </w:t>
      </w:r>
      <w:r w:rsidRPr="002F7BE1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sobre las “Reglas </w:t>
      </w:r>
      <w:r w:rsidR="006A12B6" w:rsidRPr="002F7BE1">
        <w:rPr>
          <w:rFonts w:ascii="Times New Roman" w:eastAsia="Times New Roman" w:hAnsi="Times New Roman" w:cs="Times New Roman"/>
          <w:sz w:val="24"/>
          <w:szCs w:val="24"/>
          <w:lang w:val="es-MX"/>
        </w:rPr>
        <w:t>“y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acepta </w:t>
      </w:r>
      <w:r w:rsidR="006A12B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seguirlos </w:t>
      </w:r>
    </w:p>
    <w:p w14:paraId="4B773871" w14:textId="77777777" w:rsidR="00BC1A9C" w:rsidRPr="002F7BE1" w:rsidRDefault="00BC1A9C">
      <w:pPr>
        <w:rPr>
          <w:lang w:val="es-MX"/>
        </w:rPr>
      </w:pPr>
    </w:p>
    <w:p w14:paraId="37BD31E6" w14:textId="77777777" w:rsidR="00BC1A9C" w:rsidRPr="002F7BE1" w:rsidRDefault="00BC1A9C">
      <w:pPr>
        <w:rPr>
          <w:lang w:val="es-MX"/>
        </w:rPr>
      </w:pPr>
    </w:p>
    <w:p w14:paraId="70301F24" w14:textId="77777777" w:rsidR="00BC1A9C" w:rsidRPr="002D6602" w:rsidRDefault="00057F0C">
      <w:pPr>
        <w:rPr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_________________________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_______________________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_____________</w:t>
      </w:r>
    </w:p>
    <w:p w14:paraId="01279913" w14:textId="77777777" w:rsidR="00BC1A9C" w:rsidRPr="006A12B6" w:rsidRDefault="006A12B6">
      <w:pPr>
        <w:rPr>
          <w:lang w:val="es-MX"/>
        </w:rPr>
      </w:pPr>
      <w:r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>Nombre del Estudiante</w:t>
      </w:r>
      <w:r w:rsidR="00057F0C"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="00057F0C"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     Firma del Estudiante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Fecha</w:t>
      </w:r>
    </w:p>
    <w:p w14:paraId="67281E14" w14:textId="77777777" w:rsidR="00BC1A9C" w:rsidRPr="006A12B6" w:rsidRDefault="00BC1A9C">
      <w:pPr>
        <w:rPr>
          <w:lang w:val="es-MX"/>
        </w:rPr>
      </w:pPr>
    </w:p>
    <w:p w14:paraId="0916DD9B" w14:textId="77777777" w:rsidR="00BC1A9C" w:rsidRPr="006A12B6" w:rsidRDefault="00BC1A9C">
      <w:pPr>
        <w:rPr>
          <w:lang w:val="es-MX"/>
        </w:rPr>
      </w:pPr>
    </w:p>
    <w:p w14:paraId="4D40374F" w14:textId="77777777" w:rsidR="00BC1A9C" w:rsidRPr="006A12B6" w:rsidRDefault="00BC1A9C">
      <w:pPr>
        <w:rPr>
          <w:lang w:val="es-MX"/>
        </w:rPr>
      </w:pPr>
    </w:p>
    <w:p w14:paraId="3396ADCA" w14:textId="77777777" w:rsidR="00BC1A9C" w:rsidRPr="002D6602" w:rsidRDefault="00057F0C">
      <w:pPr>
        <w:rPr>
          <w:lang w:val="es-MX"/>
        </w:rPr>
      </w:pP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>_________________________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 xml:space="preserve">________________________ </w:t>
      </w:r>
      <w:r w:rsidRPr="002D6602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______________</w:t>
      </w:r>
    </w:p>
    <w:p w14:paraId="3695DAED" w14:textId="77777777" w:rsidR="00BC1A9C" w:rsidRPr="006A12B6" w:rsidRDefault="006A12B6">
      <w:pPr>
        <w:rPr>
          <w:lang w:val="es-MX"/>
        </w:rPr>
      </w:pPr>
      <w:r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>Firma del Padre</w:t>
      </w:r>
      <w:r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6A12B6"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Numero Celular del Padre</w:t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ab/>
        <w:t>Fecha</w:t>
      </w:r>
    </w:p>
    <w:sectPr w:rsidR="00BC1A9C" w:rsidRPr="006A12B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42D89"/>
    <w:multiLevelType w:val="multilevel"/>
    <w:tmpl w:val="42DE9D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1A9C"/>
    <w:rsid w:val="000127F0"/>
    <w:rsid w:val="00057F0C"/>
    <w:rsid w:val="002020E0"/>
    <w:rsid w:val="00290286"/>
    <w:rsid w:val="002D6602"/>
    <w:rsid w:val="002F7BE1"/>
    <w:rsid w:val="003C26DB"/>
    <w:rsid w:val="003F0695"/>
    <w:rsid w:val="00421ADF"/>
    <w:rsid w:val="004466DA"/>
    <w:rsid w:val="00475B1F"/>
    <w:rsid w:val="00485D12"/>
    <w:rsid w:val="00494F54"/>
    <w:rsid w:val="004A5661"/>
    <w:rsid w:val="004C2937"/>
    <w:rsid w:val="005E2A4B"/>
    <w:rsid w:val="006A12B6"/>
    <w:rsid w:val="006D7289"/>
    <w:rsid w:val="00917A2A"/>
    <w:rsid w:val="00960081"/>
    <w:rsid w:val="00A47965"/>
    <w:rsid w:val="00AA370E"/>
    <w:rsid w:val="00B131B6"/>
    <w:rsid w:val="00BB38C1"/>
    <w:rsid w:val="00BC1A9C"/>
    <w:rsid w:val="00BE14EF"/>
    <w:rsid w:val="00CE3131"/>
    <w:rsid w:val="00CF2E25"/>
    <w:rsid w:val="00D751CF"/>
    <w:rsid w:val="00DD7BC9"/>
    <w:rsid w:val="00E3656A"/>
    <w:rsid w:val="00ED108A"/>
    <w:rsid w:val="00F0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D1C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antinic@cajonvalley.net" TargetMode="External"/><Relationship Id="rId8" Type="http://schemas.openxmlformats.org/officeDocument/2006/relationships/hyperlink" Target="mailto:hizonm@cajonvalley.ne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4AB6F-D144-6148-A625-9A8B7E5FD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3874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Cajon Valley USD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Rosa (CV)</dc:creator>
  <cp:lastModifiedBy>MMS</cp:lastModifiedBy>
  <cp:revision>2</cp:revision>
  <cp:lastPrinted>2015-09-30T15:12:00Z</cp:lastPrinted>
  <dcterms:created xsi:type="dcterms:W3CDTF">2015-12-14T23:45:00Z</dcterms:created>
  <dcterms:modified xsi:type="dcterms:W3CDTF">2015-12-14T23:45:00Z</dcterms:modified>
</cp:coreProperties>
</file>